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1A" w:rsidRPr="00F9261A" w:rsidRDefault="00F9261A" w:rsidP="00F9261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F9261A">
        <w:rPr>
          <w:rFonts w:ascii="Arial" w:eastAsia="Times New Roman" w:hAnsi="Arial" w:cs="Arial"/>
          <w:b/>
          <w:bCs/>
          <w:color w:val="005B7F"/>
          <w:sz w:val="32"/>
          <w:szCs w:val="32"/>
          <w:lang w:eastAsia="ru-RU"/>
        </w:rPr>
        <w:t>Материально-техническое обеспечение и оснащенность образовательного процесса</w:t>
      </w:r>
    </w:p>
    <w:p w:rsidR="00F9261A" w:rsidRPr="00F9261A" w:rsidRDefault="00F9261A" w:rsidP="00F9261A">
      <w:pPr>
        <w:shd w:val="clear" w:color="auto" w:fill="FFFFFF"/>
        <w:spacing w:after="0" w:line="195" w:lineRule="atLeast"/>
        <w:ind w:firstLine="539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F9261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 </w:t>
      </w:r>
    </w:p>
    <w:p w:rsidR="00F9261A" w:rsidRPr="00F9261A" w:rsidRDefault="00F9261A" w:rsidP="00F9261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F9261A">
        <w:rPr>
          <w:rFonts w:ascii="Arial" w:eastAsia="Times New Roman" w:hAnsi="Arial" w:cs="Arial"/>
          <w:b/>
          <w:bCs/>
          <w:color w:val="9399A1"/>
          <w:sz w:val="18"/>
          <w:szCs w:val="18"/>
          <w:lang w:eastAsia="ru-RU"/>
        </w:rPr>
        <w:t>Сведения о наличии оборудованных учебных кабинетов </w:t>
      </w:r>
    </w:p>
    <w:p w:rsidR="00F9261A" w:rsidRPr="00F9261A" w:rsidRDefault="00F9261A" w:rsidP="00F9261A">
      <w:pPr>
        <w:shd w:val="clear" w:color="auto" w:fill="FFFFFF"/>
        <w:spacing w:after="0" w:line="195" w:lineRule="atLeast"/>
        <w:ind w:firstLine="539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F9261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6"/>
        <w:gridCol w:w="3864"/>
        <w:gridCol w:w="1174"/>
      </w:tblGrid>
      <w:tr w:rsidR="00F9261A" w:rsidRPr="00F9261A" w:rsidTr="00F926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 w:rsidRPr="00F926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Количество </w:t>
            </w:r>
          </w:p>
        </w:tc>
      </w:tr>
      <w:tr w:rsidR="00F9261A" w:rsidRPr="00F9261A" w:rsidTr="00F926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Школа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9261A" w:rsidRPr="00F9261A" w:rsidTr="00F926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Учебные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F9261A" w:rsidRPr="00F9261A" w:rsidTr="00F926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Компьютерный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9261A" w:rsidRPr="00F9261A" w:rsidTr="00F926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Мастерская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9261A" w:rsidRPr="00F9261A" w:rsidTr="00F926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Столовая (на 24 мест)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9261A" w:rsidRPr="00F9261A" w:rsidTr="00F926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Библиотека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9261A" w:rsidRPr="00F9261A" w:rsidTr="00F926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Детский сад (структурное подразделение)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9261A" w:rsidRPr="00F9261A" w:rsidTr="00F926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9261A" w:rsidRPr="00F9261A" w:rsidTr="00F926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Спальня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F9261A" w:rsidRPr="00F9261A" w:rsidRDefault="00F9261A" w:rsidP="00F9261A">
      <w:pPr>
        <w:shd w:val="clear" w:color="auto" w:fill="FFFFFF"/>
        <w:spacing w:after="0" w:line="195" w:lineRule="atLeast"/>
        <w:ind w:firstLine="539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F9261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 </w:t>
      </w:r>
    </w:p>
    <w:p w:rsidR="00F9261A" w:rsidRPr="00F9261A" w:rsidRDefault="00F9261A" w:rsidP="00F926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F926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9261A" w:rsidRPr="00F9261A" w:rsidRDefault="00F9261A" w:rsidP="00F9261A">
      <w:pPr>
        <w:shd w:val="clear" w:color="auto" w:fill="FFFFFF"/>
        <w:spacing w:after="0" w:line="195" w:lineRule="atLeast"/>
        <w:ind w:firstLine="539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F9261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 </w:t>
      </w:r>
    </w:p>
    <w:p w:rsidR="00F9261A" w:rsidRPr="00F9261A" w:rsidRDefault="00F9261A" w:rsidP="00F9261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F9261A">
        <w:rPr>
          <w:rFonts w:ascii="Arial" w:eastAsia="Times New Roman" w:hAnsi="Arial" w:cs="Arial"/>
          <w:b/>
          <w:bCs/>
          <w:color w:val="9399A1"/>
          <w:sz w:val="18"/>
          <w:szCs w:val="18"/>
          <w:lang w:eastAsia="ru-RU"/>
        </w:rPr>
        <w:t>Библиотека: </w:t>
      </w:r>
      <w:r w:rsidRPr="00F926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обеспечивает права участников образовательного процесса  на бесплатное использование библиотечно-информационными ресурсами. </w:t>
      </w:r>
      <w:r w:rsidRPr="00F9261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В библиотеке собраны также подборки материалов для руководителей МО,  классных руководителей, материалов для аттестации и т.д.</w:t>
      </w:r>
    </w:p>
    <w:p w:rsidR="00F9261A" w:rsidRPr="00F9261A" w:rsidRDefault="00F9261A" w:rsidP="00F9261A">
      <w:pPr>
        <w:shd w:val="clear" w:color="auto" w:fill="FFFFFF"/>
        <w:spacing w:after="0" w:line="195" w:lineRule="atLeast"/>
        <w:ind w:firstLine="539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F9261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 </w:t>
      </w:r>
    </w:p>
    <w:p w:rsidR="00F9261A" w:rsidRPr="00F9261A" w:rsidRDefault="00F9261A" w:rsidP="00F9261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F9261A">
        <w:rPr>
          <w:rFonts w:ascii="Arial" w:eastAsia="Times New Roman" w:hAnsi="Arial" w:cs="Arial"/>
          <w:b/>
          <w:bCs/>
          <w:color w:val="0000CD"/>
          <w:sz w:val="18"/>
          <w:szCs w:val="18"/>
          <w:lang w:eastAsia="ru-RU"/>
        </w:rPr>
        <w:t>Объекты спорта</w:t>
      </w:r>
      <w:r w:rsidRPr="00F926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  <w:r w:rsidRPr="00F9261A">
        <w:rPr>
          <w:rFonts w:ascii="Verdana" w:eastAsia="Times New Roman" w:hAnsi="Verdana" w:cs="Helvetica"/>
          <w:color w:val="000000"/>
          <w:sz w:val="18"/>
          <w:szCs w:val="18"/>
          <w:shd w:val="clear" w:color="auto" w:fill="FFFFFF"/>
          <w:lang w:eastAsia="ru-RU"/>
        </w:rPr>
        <w:t>Школа имеет спортивную площадку с оборудованием. </w:t>
      </w:r>
    </w:p>
    <w:p w:rsidR="00F9261A" w:rsidRPr="00F9261A" w:rsidRDefault="00F9261A" w:rsidP="00F9261A">
      <w:pPr>
        <w:shd w:val="clear" w:color="auto" w:fill="FFFFFF"/>
        <w:spacing w:after="0" w:line="195" w:lineRule="atLeast"/>
        <w:ind w:firstLine="539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F9261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 </w:t>
      </w:r>
    </w:p>
    <w:p w:rsidR="00F9261A" w:rsidRPr="00F9261A" w:rsidRDefault="00F9261A" w:rsidP="00F926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F926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9261A" w:rsidRPr="00F9261A" w:rsidRDefault="00F9261A" w:rsidP="00F9261A">
      <w:pPr>
        <w:shd w:val="clear" w:color="auto" w:fill="FFFFFF"/>
        <w:spacing w:after="0" w:line="195" w:lineRule="atLeast"/>
        <w:ind w:firstLine="539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F9261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 </w:t>
      </w:r>
    </w:p>
    <w:p w:rsidR="00F9261A" w:rsidRPr="00F9261A" w:rsidRDefault="00F9261A" w:rsidP="00F9261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hyperlink r:id="rId4" w:history="1">
        <w:r w:rsidRPr="00F9261A">
          <w:rPr>
            <w:rFonts w:ascii="Arial" w:eastAsia="Times New Roman" w:hAnsi="Arial" w:cs="Arial"/>
            <w:b/>
            <w:bCs/>
            <w:sz w:val="18"/>
            <w:lang w:eastAsia="ru-RU"/>
          </w:rPr>
          <w:t>Средства обучения и воспитания </w:t>
        </w:r>
      </w:hyperlink>
    </w:p>
    <w:p w:rsidR="00F9261A" w:rsidRPr="00F9261A" w:rsidRDefault="00F9261A" w:rsidP="00F9261A">
      <w:pPr>
        <w:shd w:val="clear" w:color="auto" w:fill="FFFFFF"/>
        <w:spacing w:after="0" w:line="195" w:lineRule="atLeast"/>
        <w:ind w:firstLine="539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F9261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 </w:t>
      </w:r>
    </w:p>
    <w:p w:rsidR="00F9261A" w:rsidRPr="00F9261A" w:rsidRDefault="00F9261A" w:rsidP="00F9261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F9261A">
        <w:rPr>
          <w:rFonts w:ascii="Arial" w:eastAsia="Times New Roman" w:hAnsi="Arial" w:cs="Arial"/>
          <w:b/>
          <w:bCs/>
          <w:color w:val="9399A1"/>
          <w:sz w:val="18"/>
          <w:szCs w:val="18"/>
          <w:lang w:eastAsia="ru-RU"/>
        </w:rPr>
        <w:t>Условия питания и охраны здоровья обучающихся: </w:t>
      </w:r>
      <w:r w:rsidRPr="00F926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школьная столовая на 24 посадочных мест; </w:t>
      </w:r>
      <w:r w:rsidRPr="00F9261A">
        <w:rPr>
          <w:rFonts w:ascii="Verdana" w:eastAsia="Times New Roman" w:hAnsi="Verdana" w:cs="Helvetica"/>
          <w:color w:val="000000"/>
          <w:sz w:val="18"/>
          <w:szCs w:val="18"/>
          <w:shd w:val="clear" w:color="auto" w:fill="FFFFFF"/>
          <w:lang w:eastAsia="ru-RU"/>
        </w:rPr>
        <w:t>100%  учащихся обеспечены 2-х разовым горячим питанием (завтрак и обед). Учащиеся  из малообеспеченных и многодетных семей,  опекаемые, получают   бесплатное  питание.  Питание осуществляется в школьной столовой  по меню,     утвержденному  директором школы и согласованному с  Центром гигиены и эпидемиологии в Пермском крае.   Производится дополнительная витаминизация блюд.</w:t>
      </w:r>
    </w:p>
    <w:p w:rsidR="00F9261A" w:rsidRPr="00F9261A" w:rsidRDefault="00F9261A" w:rsidP="00F9261A">
      <w:pPr>
        <w:shd w:val="clear" w:color="auto" w:fill="FFFFFF"/>
        <w:spacing w:after="0" w:line="195" w:lineRule="atLeast"/>
        <w:ind w:firstLine="539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F9261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 </w:t>
      </w:r>
    </w:p>
    <w:p w:rsidR="00F9261A" w:rsidRPr="00F9261A" w:rsidRDefault="00F9261A" w:rsidP="00F9261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F9261A">
        <w:rPr>
          <w:rFonts w:ascii="Arial" w:eastAsia="Times New Roman" w:hAnsi="Arial" w:cs="Arial"/>
          <w:b/>
          <w:bCs/>
          <w:color w:val="9399A1"/>
          <w:sz w:val="18"/>
          <w:szCs w:val="18"/>
          <w:lang w:eastAsia="ru-RU"/>
        </w:rPr>
        <w:t>Доступ к информационным системам и информационно-телекоммуникационным сетям</w:t>
      </w:r>
    </w:p>
    <w:p w:rsidR="00F9261A" w:rsidRPr="00F9261A" w:rsidRDefault="00F9261A" w:rsidP="00F9261A">
      <w:pPr>
        <w:shd w:val="clear" w:color="auto" w:fill="FFFFFF"/>
        <w:spacing w:after="0" w:line="195" w:lineRule="atLeast"/>
        <w:ind w:firstLine="539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F9261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 </w:t>
      </w:r>
    </w:p>
    <w:p w:rsidR="00F9261A" w:rsidRPr="00F9261A" w:rsidRDefault="00F9261A" w:rsidP="00F9261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F926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школе ведется работа по осуществлению свободного доступа к электронным образовательным ресурсам.</w:t>
      </w:r>
    </w:p>
    <w:p w:rsidR="00F9261A" w:rsidRPr="00F9261A" w:rsidRDefault="00F9261A" w:rsidP="00F9261A">
      <w:pPr>
        <w:shd w:val="clear" w:color="auto" w:fill="FFFFFF"/>
        <w:spacing w:after="0" w:line="195" w:lineRule="atLeast"/>
        <w:ind w:firstLine="539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F9261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 </w:t>
      </w:r>
    </w:p>
    <w:p w:rsidR="00F9261A" w:rsidRPr="00F9261A" w:rsidRDefault="00F9261A" w:rsidP="00F9261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F926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частности, в кабинете директора и в кабинете информатики имеется локальная сеть и  доступ к сети Интернет. Как в учебное, так и во </w:t>
      </w:r>
      <w:proofErr w:type="spellStart"/>
      <w:r w:rsidRPr="00F926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внеучебное</w:t>
      </w:r>
      <w:proofErr w:type="spellEnd"/>
      <w:r w:rsidRPr="00F926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время учащиеся и педагоги могут получать необходимую им информацию из сети Интернет.</w:t>
      </w:r>
    </w:p>
    <w:p w:rsidR="00F9261A" w:rsidRPr="00F9261A" w:rsidRDefault="00F9261A" w:rsidP="00F9261A">
      <w:pPr>
        <w:shd w:val="clear" w:color="auto" w:fill="FFFFFF"/>
        <w:spacing w:after="0" w:line="195" w:lineRule="atLeast"/>
        <w:ind w:firstLine="539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F9261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 </w:t>
      </w:r>
    </w:p>
    <w:p w:rsidR="00F9261A" w:rsidRPr="00F9261A" w:rsidRDefault="00F9261A" w:rsidP="00F9261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F926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Доступ в сеть Интернет ограничен системой фильтрации для учащихся возможностью выхода только на сайты поиска информации и учебные сайты.</w:t>
      </w:r>
    </w:p>
    <w:p w:rsidR="00F9261A" w:rsidRPr="00F9261A" w:rsidRDefault="00F9261A" w:rsidP="00F9261A">
      <w:pPr>
        <w:shd w:val="clear" w:color="auto" w:fill="FFFFFF"/>
        <w:spacing w:after="0" w:line="195" w:lineRule="atLeast"/>
        <w:ind w:firstLine="539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F9261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lastRenderedPageBreak/>
        <w:t> </w:t>
      </w:r>
    </w:p>
    <w:p w:rsidR="00F9261A" w:rsidRPr="00F9261A" w:rsidRDefault="00F9261A" w:rsidP="00F9261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hyperlink r:id="rId5" w:history="1">
        <w:r w:rsidRPr="00F9261A">
          <w:rPr>
            <w:rFonts w:ascii="Arial" w:eastAsia="Times New Roman" w:hAnsi="Arial" w:cs="Arial"/>
            <w:b/>
            <w:bCs/>
            <w:color w:val="0000FF"/>
            <w:sz w:val="18"/>
            <w:lang w:eastAsia="ru-RU"/>
          </w:rPr>
          <w:t>Электронные образовательные ресурсы</w:t>
        </w:r>
      </w:hyperlink>
    </w:p>
    <w:p w:rsidR="00F9261A" w:rsidRPr="00F9261A" w:rsidRDefault="00F9261A" w:rsidP="00F9261A">
      <w:pPr>
        <w:shd w:val="clear" w:color="auto" w:fill="FFFFFF"/>
        <w:spacing w:after="0" w:line="195" w:lineRule="atLeast"/>
        <w:ind w:firstLine="539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F9261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 </w:t>
      </w:r>
    </w:p>
    <w:p w:rsidR="00F9261A" w:rsidRPr="00F9261A" w:rsidRDefault="00F9261A" w:rsidP="00F9261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F9261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образовательной деятельности объектами и помещениями социально-бытового назначения</w:t>
      </w:r>
    </w:p>
    <w:p w:rsidR="00F9261A" w:rsidRPr="00F9261A" w:rsidRDefault="00F9261A" w:rsidP="00F9261A">
      <w:pPr>
        <w:shd w:val="clear" w:color="auto" w:fill="FFFFFF"/>
        <w:spacing w:after="0" w:line="195" w:lineRule="atLeast"/>
        <w:ind w:firstLine="539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F9261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 </w:t>
      </w:r>
    </w:p>
    <w:p w:rsidR="00F9261A" w:rsidRPr="00F9261A" w:rsidRDefault="00F9261A" w:rsidP="00F9261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F926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9261A" w:rsidRPr="00F9261A" w:rsidRDefault="00F9261A" w:rsidP="00F9261A">
      <w:pPr>
        <w:shd w:val="clear" w:color="auto" w:fill="FFFFFF"/>
        <w:spacing w:after="0" w:line="195" w:lineRule="atLeast"/>
        <w:ind w:firstLine="539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F9261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5"/>
        <w:gridCol w:w="1957"/>
        <w:gridCol w:w="1439"/>
        <w:gridCol w:w="1776"/>
        <w:gridCol w:w="1608"/>
        <w:gridCol w:w="2224"/>
      </w:tblGrid>
      <w:tr w:rsidR="00F9261A" w:rsidRPr="00F9261A" w:rsidTr="00F9261A"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Объекты и помещения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Фактический адрес зданий, строений, сооружений, помещений, территорий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Наименование организации – собственника (арендодателя, ссудодателя и </w:t>
            </w:r>
            <w:proofErr w:type="spellStart"/>
            <w:proofErr w:type="gramStart"/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proofErr w:type="gramEnd"/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Реквизиты и сроки действия правоустанавливающих документов</w:t>
            </w:r>
          </w:p>
        </w:tc>
      </w:tr>
      <w:tr w:rsidR="00F9261A" w:rsidRPr="00F9261A" w:rsidTr="00F9261A"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9261A" w:rsidRPr="00F9261A" w:rsidTr="00F9261A"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0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Помещения для питания обучающихся, воспитанников и работников</w:t>
            </w:r>
          </w:p>
        </w:tc>
      </w:tr>
      <w:tr w:rsidR="00F9261A" w:rsidRPr="00F9261A" w:rsidTr="00F9261A"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Столовая – 1</w:t>
            </w:r>
          </w:p>
          <w:p w:rsidR="00F9261A" w:rsidRPr="00F9261A" w:rsidRDefault="00F9261A" w:rsidP="00F9261A">
            <w:pPr>
              <w:spacing w:after="225" w:line="240" w:lineRule="auto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24 посадочных мест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619451</w:t>
            </w:r>
          </w:p>
          <w:p w:rsidR="00F9261A" w:rsidRPr="00F9261A" w:rsidRDefault="00F9261A" w:rsidP="00F9261A">
            <w:pPr>
              <w:spacing w:after="225" w:line="240" w:lineRule="auto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Бачманово</w:t>
            </w:r>
            <w:proofErr w:type="spellEnd"/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ул. Нилогова,2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Оперативное управление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Косинского муниципального района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  <w:p w:rsidR="00F9261A" w:rsidRPr="00F9261A" w:rsidRDefault="00F9261A" w:rsidP="00F9261A">
            <w:pPr>
              <w:spacing w:after="225" w:line="240" w:lineRule="auto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 государственной регистрации права</w:t>
            </w:r>
          </w:p>
          <w:p w:rsidR="00F9261A" w:rsidRPr="00F9261A" w:rsidRDefault="00F9261A" w:rsidP="00F9261A">
            <w:pPr>
              <w:spacing w:after="225" w:line="240" w:lineRule="auto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59 -БГ № 483528</w:t>
            </w:r>
          </w:p>
          <w:p w:rsidR="00F9261A" w:rsidRPr="00F9261A" w:rsidRDefault="00F9261A" w:rsidP="00F9261A">
            <w:pPr>
              <w:spacing w:after="225" w:line="240" w:lineRule="auto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от 18.07.2012</w:t>
            </w:r>
          </w:p>
        </w:tc>
      </w:tr>
      <w:tr w:rsidR="00F9261A" w:rsidRPr="00F9261A" w:rsidTr="00F9261A"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0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Объекты хозяйственно-бытового и санитарно-гигиенического назначения</w:t>
            </w:r>
          </w:p>
        </w:tc>
      </w:tr>
      <w:tr w:rsidR="00F9261A" w:rsidRPr="00F9261A" w:rsidTr="00F9261A">
        <w:trPr>
          <w:trHeight w:val="1125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Санузлы для мальчиков – 1</w:t>
            </w:r>
          </w:p>
          <w:p w:rsidR="00F9261A" w:rsidRPr="00F9261A" w:rsidRDefault="00F9261A" w:rsidP="00F9261A">
            <w:pPr>
              <w:spacing w:after="225" w:line="240" w:lineRule="auto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Санузлы для девочек - 1</w:t>
            </w:r>
          </w:p>
          <w:p w:rsidR="00F9261A" w:rsidRPr="00F9261A" w:rsidRDefault="00F9261A" w:rsidP="00F9261A">
            <w:pPr>
              <w:spacing w:after="225" w:line="240" w:lineRule="auto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619451</w:t>
            </w:r>
          </w:p>
          <w:p w:rsidR="00F9261A" w:rsidRPr="00F9261A" w:rsidRDefault="00F9261A" w:rsidP="00F9261A">
            <w:pPr>
              <w:spacing w:after="225" w:line="240" w:lineRule="auto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Бачманово</w:t>
            </w:r>
            <w:proofErr w:type="spellEnd"/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ул. Школьная ,2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Оперативное управление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Косинского муниципального района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0" w:line="240" w:lineRule="auto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</w:p>
        </w:tc>
      </w:tr>
      <w:tr w:rsidR="00F9261A" w:rsidRPr="00F9261A" w:rsidTr="00F9261A">
        <w:trPr>
          <w:trHeight w:val="345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9261A" w:rsidRPr="00F9261A" w:rsidTr="00F9261A"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0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Помещения для круглосуточного пребывания, для сна и отдыха обучающихся, воспитанников, общежития</w:t>
            </w:r>
          </w:p>
        </w:tc>
      </w:tr>
      <w:tr w:rsidR="00F9261A" w:rsidRPr="00F9261A" w:rsidTr="00F9261A"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9261A" w:rsidRPr="00F9261A" w:rsidTr="00F9261A"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0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Объекты для проведения специальных коррекционных занятий</w:t>
            </w:r>
          </w:p>
        </w:tc>
      </w:tr>
      <w:tr w:rsidR="00F9261A" w:rsidRPr="00F9261A" w:rsidTr="00F9261A"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9261A" w:rsidRPr="00F9261A" w:rsidTr="00F9261A"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90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Объекты физической культуры и спорта</w:t>
            </w:r>
          </w:p>
        </w:tc>
      </w:tr>
      <w:tr w:rsidR="00F9261A" w:rsidRPr="00F9261A" w:rsidTr="00F9261A"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Спортплощадка - 1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0" w:line="240" w:lineRule="auto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9261A" w:rsidRPr="00F9261A" w:rsidTr="00F9261A"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90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Досуг, быт, отдых</w:t>
            </w:r>
          </w:p>
        </w:tc>
      </w:tr>
      <w:tr w:rsidR="00F9261A" w:rsidRPr="00F9261A" w:rsidTr="00F9261A"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Библиотека - 1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619451</w:t>
            </w:r>
          </w:p>
          <w:p w:rsidR="00F9261A" w:rsidRPr="00F9261A" w:rsidRDefault="00F9261A" w:rsidP="00F9261A">
            <w:pPr>
              <w:spacing w:after="225" w:line="240" w:lineRule="auto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Бачманово</w:t>
            </w:r>
            <w:proofErr w:type="spellEnd"/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ул. Школьная, 2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Оперативное управление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225" w:line="240" w:lineRule="auto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92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Косинского муниципального района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61A" w:rsidRPr="00F9261A" w:rsidRDefault="00F9261A" w:rsidP="00F9261A">
            <w:pPr>
              <w:spacing w:after="0" w:line="240" w:lineRule="auto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</w:p>
        </w:tc>
      </w:tr>
    </w:tbl>
    <w:p w:rsidR="00500EB9" w:rsidRDefault="00500EB9"/>
    <w:sectPr w:rsidR="00500EB9" w:rsidSect="0050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61A"/>
    <w:rsid w:val="00500EB9"/>
    <w:rsid w:val="00F9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26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azooh.3dn.ru/ehorchazevooosh.doc" TargetMode="External"/><Relationship Id="rId4" Type="http://schemas.openxmlformats.org/officeDocument/2006/relationships/hyperlink" Target="http://bachmanovo86.ru/images/uchebnye_kabinety-1-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2818</Characters>
  <Application>Microsoft Office Word</Application>
  <DocSecurity>0</DocSecurity>
  <Lines>23</Lines>
  <Paragraphs>6</Paragraphs>
  <ScaleCrop>false</ScaleCrop>
  <Company>MICROSOFT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2019-02-05T11:01:00Z</dcterms:created>
  <dcterms:modified xsi:type="dcterms:W3CDTF">2019-02-05T11:02:00Z</dcterms:modified>
</cp:coreProperties>
</file>